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CA802A" w14:textId="0EAADF58" w:rsidR="00100D68" w:rsidRPr="00FE4EBF" w:rsidRDefault="000E2A54" w:rsidP="00100D6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46ECBD" wp14:editId="1A2DC815">
                <wp:simplePos x="0" y="0"/>
                <wp:positionH relativeFrom="column">
                  <wp:posOffset>-595630</wp:posOffset>
                </wp:positionH>
                <wp:positionV relativeFrom="paragraph">
                  <wp:posOffset>493395</wp:posOffset>
                </wp:positionV>
                <wp:extent cx="6995795" cy="3976370"/>
                <wp:effectExtent l="0" t="0" r="14605" b="24130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397637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4E67897" w14:textId="1F95A353" w:rsidR="00CE23B6" w:rsidRPr="00CE23B6" w:rsidRDefault="00CE23B6" w:rsidP="00CE23B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E23B6">
                              <w:rPr>
                                <w:rFonts w:ascii="Andika" w:hAnsi="Andika" w:cs="Andika"/>
                              </w:rPr>
                              <w:t xml:space="preserve">The </w:t>
                            </w:r>
                            <w:r w:rsidRPr="00CE23B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subjunctive form</w:t>
                            </w:r>
                            <w:r w:rsidRPr="00CE23B6">
                              <w:rPr>
                                <w:rFonts w:ascii="Andika" w:hAnsi="Andika" w:cs="Andika"/>
                              </w:rPr>
                              <w:t xml:space="preserve"> is used to express wishes, hypothetical situations, demands, suggestions, or actions that are not certain to happen. It often appears in dependent clauses following certain verbs and expressions. </w:t>
                            </w:r>
                          </w:p>
                          <w:p w14:paraId="27A38647" w14:textId="77777777" w:rsidR="00CE23B6" w:rsidRPr="00CE23B6" w:rsidRDefault="00CE23B6" w:rsidP="005E7CF5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CE23B6">
                              <w:rPr>
                                <w:rFonts w:ascii="Andika" w:hAnsi="Andika" w:cs="Andika"/>
                              </w:rPr>
                              <w:t>Example: If I were you, I would take the job.</w:t>
                            </w:r>
                          </w:p>
                          <w:p w14:paraId="4763148E" w14:textId="3C1167C7" w:rsidR="00CE23B6" w:rsidRPr="00CE23B6" w:rsidRDefault="00C94097" w:rsidP="005E7CF5">
                            <w:pPr>
                              <w:pStyle w:val="ListParagraph"/>
                              <w:numPr>
                                <w:ilvl w:val="2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Subjunctive v</w:t>
                            </w:r>
                            <w:r w:rsidR="00CE23B6" w:rsidRPr="00CE23B6">
                              <w:rPr>
                                <w:rFonts w:ascii="Andika" w:hAnsi="Andika" w:cs="Andika"/>
                              </w:rPr>
                              <w:t>erb: were (instead of was)</w:t>
                            </w:r>
                          </w:p>
                          <w:p w14:paraId="4A95FE4E" w14:textId="77777777" w:rsidR="00CE23B6" w:rsidRDefault="00CE23B6" w:rsidP="005E7CF5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CE23B6">
                              <w:rPr>
                                <w:rFonts w:ascii="Andika" w:hAnsi="Andika" w:cs="Andika"/>
                              </w:rPr>
                              <w:t>Example: I wish that he were here.</w:t>
                            </w:r>
                          </w:p>
                          <w:p w14:paraId="0547174E" w14:textId="611FFE45" w:rsidR="00C94097" w:rsidRPr="00C94097" w:rsidRDefault="00C94097" w:rsidP="00C94097">
                            <w:pPr>
                              <w:pStyle w:val="ListParagraph"/>
                              <w:numPr>
                                <w:ilvl w:val="2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Subjunctive v</w:t>
                            </w:r>
                            <w:r w:rsidRPr="00CE23B6">
                              <w:rPr>
                                <w:rFonts w:ascii="Andika" w:hAnsi="Andika" w:cs="Andika"/>
                              </w:rPr>
                              <w:t>erb: were (instead of was)</w:t>
                            </w:r>
                          </w:p>
                          <w:p w14:paraId="43ADB374" w14:textId="77777777" w:rsidR="00CE23B6" w:rsidRDefault="00CE23B6" w:rsidP="005E7CF5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CE23B6">
                              <w:rPr>
                                <w:rFonts w:ascii="Andika" w:hAnsi="Andika" w:cs="Andika"/>
                              </w:rPr>
                              <w:t>Example: If she were rich, she would travel the world.</w:t>
                            </w:r>
                          </w:p>
                          <w:p w14:paraId="46E4AE01" w14:textId="16626E15" w:rsidR="00C94097" w:rsidRPr="00C94097" w:rsidRDefault="00C94097" w:rsidP="00C94097">
                            <w:pPr>
                              <w:pStyle w:val="ListParagraph"/>
                              <w:numPr>
                                <w:ilvl w:val="2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Subjunctive v</w:t>
                            </w:r>
                            <w:r w:rsidRPr="00CE23B6">
                              <w:rPr>
                                <w:rFonts w:ascii="Andika" w:hAnsi="Andika" w:cs="Andika"/>
                              </w:rPr>
                              <w:t>erb: were (instead of was)</w:t>
                            </w:r>
                          </w:p>
                          <w:p w14:paraId="567030AB" w14:textId="77777777" w:rsidR="00CE23B6" w:rsidRDefault="00CE23B6" w:rsidP="005E7CF5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CE23B6">
                              <w:rPr>
                                <w:rFonts w:ascii="Andika" w:hAnsi="Andika" w:cs="Andika"/>
                              </w:rPr>
                              <w:t>Example: I recommend that she be on time.</w:t>
                            </w:r>
                          </w:p>
                          <w:p w14:paraId="6D67B2C1" w14:textId="3ED5A940" w:rsidR="00C94097" w:rsidRPr="00CE23B6" w:rsidRDefault="00C94097" w:rsidP="00C94097">
                            <w:pPr>
                              <w:pStyle w:val="ListParagraph"/>
                              <w:numPr>
                                <w:ilvl w:val="2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Subjunctive v</w:t>
                            </w:r>
                            <w:r w:rsidRPr="00CE23B6">
                              <w:rPr>
                                <w:rFonts w:ascii="Andika" w:hAnsi="Andika" w:cs="Andika"/>
                              </w:rPr>
                              <w:t xml:space="preserve">erb: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be </w:t>
                            </w:r>
                            <w:r w:rsidRPr="00CE23B6">
                              <w:rPr>
                                <w:rFonts w:ascii="Andika" w:hAnsi="Andika" w:cs="Andika"/>
                              </w:rPr>
                              <w:t xml:space="preserve">(instead of </w:t>
                            </w:r>
                            <w:r w:rsidR="00B424AA">
                              <w:rPr>
                                <w:rFonts w:ascii="Andika" w:hAnsi="Andika" w:cs="Andika"/>
                              </w:rPr>
                              <w:t>is</w:t>
                            </w:r>
                            <w:r w:rsidRPr="00CE23B6">
                              <w:rPr>
                                <w:rFonts w:ascii="Andika" w:hAnsi="Andika" w:cs="Andika"/>
                              </w:rPr>
                              <w:t>)</w:t>
                            </w:r>
                          </w:p>
                          <w:p w14:paraId="60D62401" w14:textId="77777777" w:rsidR="00CE23B6" w:rsidRDefault="00CE23B6" w:rsidP="005E7CF5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CE23B6">
                              <w:rPr>
                                <w:rFonts w:ascii="Andika" w:hAnsi="Andika" w:cs="Andika"/>
                              </w:rPr>
                              <w:t>Example: The boss insists that everyone be punctual.</w:t>
                            </w:r>
                          </w:p>
                          <w:p w14:paraId="07734B65" w14:textId="31804C2E" w:rsidR="00C94097" w:rsidRPr="00CE23B6" w:rsidRDefault="00C94097" w:rsidP="00C94097">
                            <w:pPr>
                              <w:pStyle w:val="ListParagraph"/>
                              <w:numPr>
                                <w:ilvl w:val="2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Subjunctive v</w:t>
                            </w:r>
                            <w:r w:rsidRPr="00CE23B6">
                              <w:rPr>
                                <w:rFonts w:ascii="Andika" w:hAnsi="Andika" w:cs="Andika"/>
                              </w:rPr>
                              <w:t xml:space="preserve">erb: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be </w:t>
                            </w:r>
                            <w:r w:rsidRPr="00CE23B6">
                              <w:rPr>
                                <w:rFonts w:ascii="Andika" w:hAnsi="Andika" w:cs="Andika"/>
                              </w:rPr>
                              <w:t xml:space="preserve">(instead of </w:t>
                            </w:r>
                            <w:r w:rsidR="00B424AA">
                              <w:rPr>
                                <w:rFonts w:ascii="Andika" w:hAnsi="Andika" w:cs="Andika"/>
                              </w:rPr>
                              <w:t>is</w:t>
                            </w:r>
                            <w:r w:rsidRPr="00CE23B6">
                              <w:rPr>
                                <w:rFonts w:ascii="Andika" w:hAnsi="Andika" w:cs="Andika"/>
                              </w:rPr>
                              <w:t>)</w:t>
                            </w:r>
                          </w:p>
                          <w:p w14:paraId="191BDB97" w14:textId="77777777" w:rsidR="00CE23B6" w:rsidRDefault="00CE23B6" w:rsidP="005E7CF5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CE23B6">
                              <w:rPr>
                                <w:rFonts w:ascii="Andika" w:hAnsi="Andika" w:cs="Andika"/>
                              </w:rPr>
                              <w:t>Example: It is essential that he attend the meeting.</w:t>
                            </w:r>
                          </w:p>
                          <w:p w14:paraId="6DDC12FF" w14:textId="0CE05F35" w:rsidR="00C94097" w:rsidRPr="00CE23B6" w:rsidRDefault="00C94097" w:rsidP="00C94097">
                            <w:pPr>
                              <w:pStyle w:val="ListParagraph"/>
                              <w:numPr>
                                <w:ilvl w:val="2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Subjunctive v</w:t>
                            </w:r>
                            <w:r w:rsidRPr="00CE23B6">
                              <w:rPr>
                                <w:rFonts w:ascii="Andika" w:hAnsi="Andika" w:cs="Andika"/>
                              </w:rPr>
                              <w:t xml:space="preserve">erb: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attend </w:t>
                            </w:r>
                            <w:r w:rsidRPr="00CE23B6">
                              <w:rPr>
                                <w:rFonts w:ascii="Andika" w:hAnsi="Andika" w:cs="Andika"/>
                              </w:rPr>
                              <w:t xml:space="preserve">(instead of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attends</w:t>
                            </w:r>
                            <w:r w:rsidRPr="00CE23B6">
                              <w:rPr>
                                <w:rFonts w:ascii="Andika" w:hAnsi="Andika" w:cs="Andika"/>
                              </w:rPr>
                              <w:t>)</w:t>
                            </w:r>
                          </w:p>
                          <w:p w14:paraId="2433AF62" w14:textId="77777777" w:rsidR="00C94097" w:rsidRPr="00CE23B6" w:rsidRDefault="00C94097" w:rsidP="00C94097">
                            <w:pPr>
                              <w:pStyle w:val="ListParagraph"/>
                              <w:ind w:left="2160"/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C46ECBD" id="Text Box 1" o:spid="_x0000_s1026" style="position:absolute;left:0;text-align:left;margin-left:-46.9pt;margin-top:38.85pt;width:550.85pt;height:313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" fillcolor="white [3201]" strokeweight=".5pt">
                <v:textbox>
                  <w:txbxContent>
                    <w:p w14:paraId="34E67897" w14:textId="1F95A353" w:rsidR="00CE23B6" w:rsidRPr="00CE23B6" w:rsidRDefault="00CE23B6" w:rsidP="00CE23B6">
                      <w:pPr>
                        <w:rPr>
                          <w:rFonts w:ascii="Andika" w:hAnsi="Andika" w:cs="Andika"/>
                        </w:rPr>
                      </w:pPr>
                      <w:r w:rsidRPr="00CE23B6">
                        <w:rPr>
                          <w:rFonts w:ascii="Andika" w:hAnsi="Andika" w:cs="Andika"/>
                        </w:rPr>
                        <w:t xml:space="preserve">The </w:t>
                      </w:r>
                      <w:r w:rsidRPr="00CE23B6">
                        <w:rPr>
                          <w:rFonts w:ascii="Andika" w:hAnsi="Andika" w:cs="Andika"/>
                          <w:b/>
                          <w:bCs/>
                        </w:rPr>
                        <w:t>subjunctive form</w:t>
                      </w:r>
                      <w:r w:rsidRPr="00CE23B6">
                        <w:rPr>
                          <w:rFonts w:ascii="Andika" w:hAnsi="Andika" w:cs="Andika"/>
                        </w:rPr>
                        <w:t xml:space="preserve"> is used to express wishes, hypothetical situations, demands, suggestions, or actions that are not certain to happen. It often appears in dependent clauses following certain verbs and expressions. </w:t>
                      </w:r>
                    </w:p>
                    <w:p w14:paraId="27A38647" w14:textId="77777777" w:rsidR="00CE23B6" w:rsidRPr="00CE23B6" w:rsidRDefault="00CE23B6" w:rsidP="005E7CF5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CE23B6">
                        <w:rPr>
                          <w:rFonts w:ascii="Andika" w:hAnsi="Andika" w:cs="Andika"/>
                        </w:rPr>
                        <w:t>Example: If I were you, I would take the job.</w:t>
                      </w:r>
                    </w:p>
                    <w:p w14:paraId="4763148E" w14:textId="3C1167C7" w:rsidR="00CE23B6" w:rsidRPr="00CE23B6" w:rsidRDefault="00C94097" w:rsidP="005E7CF5">
                      <w:pPr>
                        <w:pStyle w:val="ListParagraph"/>
                        <w:numPr>
                          <w:ilvl w:val="2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Subjunctive v</w:t>
                      </w:r>
                      <w:r w:rsidR="00CE23B6" w:rsidRPr="00CE23B6">
                        <w:rPr>
                          <w:rFonts w:ascii="Andika" w:hAnsi="Andika" w:cs="Andika"/>
                        </w:rPr>
                        <w:t>erb: were (instead of was)</w:t>
                      </w:r>
                    </w:p>
                    <w:p w14:paraId="4A95FE4E" w14:textId="77777777" w:rsidR="00CE23B6" w:rsidRDefault="00CE23B6" w:rsidP="005E7CF5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CE23B6">
                        <w:rPr>
                          <w:rFonts w:ascii="Andika" w:hAnsi="Andika" w:cs="Andika"/>
                        </w:rPr>
                        <w:t>Example: I wish that he were here.</w:t>
                      </w:r>
                    </w:p>
                    <w:p w14:paraId="0547174E" w14:textId="611FFE45" w:rsidR="00C94097" w:rsidRPr="00C94097" w:rsidRDefault="00C94097" w:rsidP="00C94097">
                      <w:pPr>
                        <w:pStyle w:val="ListParagraph"/>
                        <w:numPr>
                          <w:ilvl w:val="2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Subjunctive v</w:t>
                      </w:r>
                      <w:r w:rsidRPr="00CE23B6">
                        <w:rPr>
                          <w:rFonts w:ascii="Andika" w:hAnsi="Andika" w:cs="Andika"/>
                        </w:rPr>
                        <w:t>erb: were (instead of was)</w:t>
                      </w:r>
                    </w:p>
                    <w:p w14:paraId="43ADB374" w14:textId="77777777" w:rsidR="00CE23B6" w:rsidRDefault="00CE23B6" w:rsidP="005E7CF5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CE23B6">
                        <w:rPr>
                          <w:rFonts w:ascii="Andika" w:hAnsi="Andika" w:cs="Andika"/>
                        </w:rPr>
                        <w:t>Example: If she were rich, she would travel the world.</w:t>
                      </w:r>
                    </w:p>
                    <w:p w14:paraId="46E4AE01" w14:textId="16626E15" w:rsidR="00C94097" w:rsidRPr="00C94097" w:rsidRDefault="00C94097" w:rsidP="00C94097">
                      <w:pPr>
                        <w:pStyle w:val="ListParagraph"/>
                        <w:numPr>
                          <w:ilvl w:val="2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Subjunctive v</w:t>
                      </w:r>
                      <w:r w:rsidRPr="00CE23B6">
                        <w:rPr>
                          <w:rFonts w:ascii="Andika" w:hAnsi="Andika" w:cs="Andika"/>
                        </w:rPr>
                        <w:t>erb: were (instead of was)</w:t>
                      </w:r>
                    </w:p>
                    <w:p w14:paraId="567030AB" w14:textId="77777777" w:rsidR="00CE23B6" w:rsidRDefault="00CE23B6" w:rsidP="005E7CF5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CE23B6">
                        <w:rPr>
                          <w:rFonts w:ascii="Andika" w:hAnsi="Andika" w:cs="Andika"/>
                        </w:rPr>
                        <w:t>Example: I recommend that she be on time.</w:t>
                      </w:r>
                    </w:p>
                    <w:p w14:paraId="6D67B2C1" w14:textId="3ED5A940" w:rsidR="00C94097" w:rsidRPr="00CE23B6" w:rsidRDefault="00C94097" w:rsidP="00C94097">
                      <w:pPr>
                        <w:pStyle w:val="ListParagraph"/>
                        <w:numPr>
                          <w:ilvl w:val="2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Subjunctive v</w:t>
                      </w:r>
                      <w:r w:rsidRPr="00CE23B6">
                        <w:rPr>
                          <w:rFonts w:ascii="Andika" w:hAnsi="Andika" w:cs="Andika"/>
                        </w:rPr>
                        <w:t xml:space="preserve">erb: </w:t>
                      </w:r>
                      <w:r>
                        <w:rPr>
                          <w:rFonts w:ascii="Andika" w:hAnsi="Andika" w:cs="Andika"/>
                        </w:rPr>
                        <w:t xml:space="preserve">be </w:t>
                      </w:r>
                      <w:r w:rsidRPr="00CE23B6">
                        <w:rPr>
                          <w:rFonts w:ascii="Andika" w:hAnsi="Andika" w:cs="Andika"/>
                        </w:rPr>
                        <w:t xml:space="preserve">(instead of </w:t>
                      </w:r>
                      <w:r w:rsidR="00B424AA">
                        <w:rPr>
                          <w:rFonts w:ascii="Andika" w:hAnsi="Andika" w:cs="Andika"/>
                        </w:rPr>
                        <w:t>is</w:t>
                      </w:r>
                      <w:r w:rsidRPr="00CE23B6">
                        <w:rPr>
                          <w:rFonts w:ascii="Andika" w:hAnsi="Andika" w:cs="Andika"/>
                        </w:rPr>
                        <w:t>)</w:t>
                      </w:r>
                    </w:p>
                    <w:p w14:paraId="60D62401" w14:textId="77777777" w:rsidR="00CE23B6" w:rsidRDefault="00CE23B6" w:rsidP="005E7CF5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CE23B6">
                        <w:rPr>
                          <w:rFonts w:ascii="Andika" w:hAnsi="Andika" w:cs="Andika"/>
                        </w:rPr>
                        <w:t>Example: The boss insists that everyone be punctual.</w:t>
                      </w:r>
                    </w:p>
                    <w:p w14:paraId="07734B65" w14:textId="31804C2E" w:rsidR="00C94097" w:rsidRPr="00CE23B6" w:rsidRDefault="00C94097" w:rsidP="00C94097">
                      <w:pPr>
                        <w:pStyle w:val="ListParagraph"/>
                        <w:numPr>
                          <w:ilvl w:val="2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Subjunctive v</w:t>
                      </w:r>
                      <w:r w:rsidRPr="00CE23B6">
                        <w:rPr>
                          <w:rFonts w:ascii="Andika" w:hAnsi="Andika" w:cs="Andika"/>
                        </w:rPr>
                        <w:t xml:space="preserve">erb: </w:t>
                      </w:r>
                      <w:r>
                        <w:rPr>
                          <w:rFonts w:ascii="Andika" w:hAnsi="Andika" w:cs="Andika"/>
                        </w:rPr>
                        <w:t xml:space="preserve">be </w:t>
                      </w:r>
                      <w:r w:rsidRPr="00CE23B6">
                        <w:rPr>
                          <w:rFonts w:ascii="Andika" w:hAnsi="Andika" w:cs="Andika"/>
                        </w:rPr>
                        <w:t xml:space="preserve">(instead of </w:t>
                      </w:r>
                      <w:r w:rsidR="00B424AA">
                        <w:rPr>
                          <w:rFonts w:ascii="Andika" w:hAnsi="Andika" w:cs="Andika"/>
                        </w:rPr>
                        <w:t>is</w:t>
                      </w:r>
                      <w:r w:rsidRPr="00CE23B6">
                        <w:rPr>
                          <w:rFonts w:ascii="Andika" w:hAnsi="Andika" w:cs="Andika"/>
                        </w:rPr>
                        <w:t>)</w:t>
                      </w:r>
                    </w:p>
                    <w:p w14:paraId="191BDB97" w14:textId="77777777" w:rsidR="00CE23B6" w:rsidRDefault="00CE23B6" w:rsidP="005E7CF5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CE23B6">
                        <w:rPr>
                          <w:rFonts w:ascii="Andika" w:hAnsi="Andika" w:cs="Andika"/>
                        </w:rPr>
                        <w:t>Example: It is essential that he attend the meeting.</w:t>
                      </w:r>
                    </w:p>
                    <w:p w14:paraId="6DDC12FF" w14:textId="0CE05F35" w:rsidR="00C94097" w:rsidRPr="00CE23B6" w:rsidRDefault="00C94097" w:rsidP="00C94097">
                      <w:pPr>
                        <w:pStyle w:val="ListParagraph"/>
                        <w:numPr>
                          <w:ilvl w:val="2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Subjunctive v</w:t>
                      </w:r>
                      <w:r w:rsidRPr="00CE23B6">
                        <w:rPr>
                          <w:rFonts w:ascii="Andika" w:hAnsi="Andika" w:cs="Andika"/>
                        </w:rPr>
                        <w:t xml:space="preserve">erb: </w:t>
                      </w:r>
                      <w:r>
                        <w:rPr>
                          <w:rFonts w:ascii="Andika" w:hAnsi="Andika" w:cs="Andika"/>
                        </w:rPr>
                        <w:t xml:space="preserve">attend </w:t>
                      </w:r>
                      <w:r w:rsidRPr="00CE23B6">
                        <w:rPr>
                          <w:rFonts w:ascii="Andika" w:hAnsi="Andika" w:cs="Andika"/>
                        </w:rPr>
                        <w:t xml:space="preserve">(instead of </w:t>
                      </w:r>
                      <w:r>
                        <w:rPr>
                          <w:rFonts w:ascii="Andika" w:hAnsi="Andika" w:cs="Andika"/>
                        </w:rPr>
                        <w:t>attends</w:t>
                      </w:r>
                      <w:r w:rsidRPr="00CE23B6">
                        <w:rPr>
                          <w:rFonts w:ascii="Andika" w:hAnsi="Andika" w:cs="Andika"/>
                        </w:rPr>
                        <w:t>)</w:t>
                      </w:r>
                    </w:p>
                    <w:p w14:paraId="2433AF62" w14:textId="77777777" w:rsidR="00C94097" w:rsidRPr="00CE23B6" w:rsidRDefault="00C94097" w:rsidP="00C94097">
                      <w:pPr>
                        <w:pStyle w:val="ListParagraph"/>
                        <w:ind w:left="2160"/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100D68" w:rsidRPr="00337798">
        <w:rPr>
          <w:rFonts w:ascii="Andika" w:hAnsi="Andika" w:cs="Andika"/>
          <w:b/>
          <w:bCs/>
          <w:noProof/>
          <w:sz w:val="24"/>
          <w:szCs w:val="24"/>
        </w:rPr>
        <w:t>Subjunctive form</w:t>
      </w:r>
      <w:r w:rsidR="00100D68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100D68" w:rsidRPr="00FE4EBF">
        <w:rPr>
          <w:rFonts w:ascii="Andika" w:hAnsi="Andika" w:cs="Andika"/>
          <w:noProof/>
          <w:sz w:val="20"/>
          <w:szCs w:val="16"/>
        </w:rPr>
        <w:br/>
        <w:t>Please circle the correct option.</w:t>
      </w:r>
    </w:p>
    <w:p w14:paraId="27A3B1D6" w14:textId="77777777" w:rsidR="00100D68" w:rsidRPr="00FE4EBF" w:rsidRDefault="00100D68" w:rsidP="00100D6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missing word?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It's important that he </w:t>
      </w:r>
      <w:r>
        <w:rPr>
          <w:rFonts w:ascii="Andika" w:hAnsi="Andika" w:cs="Andika"/>
          <w:noProof/>
        </w:rPr>
        <w:t>________________</w:t>
      </w:r>
      <w:r w:rsidRPr="00337798">
        <w:rPr>
          <w:rFonts w:ascii="Andika" w:hAnsi="Andika" w:cs="Andika"/>
          <w:noProof/>
        </w:rPr>
        <w:t xml:space="preserve"> present at the meeting</w:t>
      </w:r>
      <w:r>
        <w:rPr>
          <w:rFonts w:ascii="Andika" w:hAnsi="Andika" w:cs="Andika"/>
          <w:noProof/>
        </w:rPr>
        <w:t>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be, 2. is</w:t>
      </w:r>
    </w:p>
    <w:p w14:paraId="4DEA2BC5" w14:textId="77777777" w:rsidR="00100D68" w:rsidRPr="00FE4EBF" w:rsidRDefault="00100D68" w:rsidP="00100D6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missing word?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I suggest that she </w:t>
      </w:r>
      <w:r>
        <w:rPr>
          <w:rFonts w:ascii="Andika" w:hAnsi="Andika" w:cs="Andika"/>
          <w:noProof/>
        </w:rPr>
        <w:t>________________</w:t>
      </w:r>
      <w:r w:rsidRPr="00337798">
        <w:rPr>
          <w:rFonts w:ascii="Andika" w:hAnsi="Andika" w:cs="Andika"/>
          <w:noProof/>
        </w:rPr>
        <w:t xml:space="preserve"> to the doctor</w:t>
      </w:r>
      <w:r>
        <w:rPr>
          <w:rFonts w:ascii="Andika" w:hAnsi="Andika" w:cs="Andika"/>
          <w:noProof/>
        </w:rPr>
        <w:t>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go, 2. goes</w:t>
      </w:r>
    </w:p>
    <w:p w14:paraId="2B9DF3EB" w14:textId="77777777" w:rsidR="00100D68" w:rsidRPr="00FE4EBF" w:rsidRDefault="00100D68" w:rsidP="00100D6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missing word?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It's crucial that he </w:t>
      </w:r>
      <w:r>
        <w:rPr>
          <w:rFonts w:ascii="Andika" w:hAnsi="Andika" w:cs="Andika"/>
          <w:noProof/>
        </w:rPr>
        <w:t>________________</w:t>
      </w:r>
      <w:r w:rsidRPr="00337798">
        <w:rPr>
          <w:rFonts w:ascii="Andika" w:hAnsi="Andika" w:cs="Andika"/>
          <w:noProof/>
        </w:rPr>
        <w:t xml:space="preserve"> the event</w:t>
      </w:r>
      <w:r>
        <w:rPr>
          <w:rFonts w:ascii="Andika" w:hAnsi="Andika" w:cs="Andika"/>
          <w:noProof/>
        </w:rPr>
        <w:t>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attend, 2. attends</w:t>
      </w:r>
    </w:p>
    <w:p w14:paraId="65A33F8F" w14:textId="77777777" w:rsidR="00100D68" w:rsidRPr="00FE4EBF" w:rsidRDefault="00100D68" w:rsidP="00100D6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missing word?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It's imperative that she </w:t>
      </w:r>
      <w:r>
        <w:rPr>
          <w:rFonts w:ascii="Andika" w:hAnsi="Andika" w:cs="Andika"/>
          <w:noProof/>
        </w:rPr>
        <w:t>________________</w:t>
      </w:r>
      <w:r w:rsidRPr="00337798">
        <w:rPr>
          <w:rFonts w:ascii="Andika" w:hAnsi="Andika" w:cs="Andika"/>
          <w:noProof/>
        </w:rPr>
        <w:t xml:space="preserve"> the report by Friday</w:t>
      </w:r>
      <w:r>
        <w:rPr>
          <w:rFonts w:ascii="Andika" w:hAnsi="Andika" w:cs="Andika"/>
          <w:noProof/>
        </w:rPr>
        <w:t>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submit, 2. submits</w:t>
      </w:r>
    </w:p>
    <w:p w14:paraId="42CA2BD6" w14:textId="77777777" w:rsidR="00100D68" w:rsidRPr="00FE4EBF" w:rsidRDefault="00100D68" w:rsidP="00100D6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missing word?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It's crucial that they </w:t>
      </w:r>
      <w:r>
        <w:rPr>
          <w:rFonts w:ascii="Andika" w:hAnsi="Andika" w:cs="Andika"/>
          <w:noProof/>
        </w:rPr>
        <w:t>________________</w:t>
      </w:r>
      <w:r w:rsidRPr="00337798">
        <w:rPr>
          <w:rFonts w:ascii="Andika" w:hAnsi="Andika" w:cs="Andika"/>
          <w:noProof/>
        </w:rPr>
        <w:t xml:space="preserve"> informed about the changes</w:t>
      </w:r>
      <w:r>
        <w:rPr>
          <w:rFonts w:ascii="Andika" w:hAnsi="Andika" w:cs="Andika"/>
          <w:noProof/>
        </w:rPr>
        <w:t>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be, 2. are</w:t>
      </w:r>
    </w:p>
    <w:p w14:paraId="6100973E" w14:textId="77777777" w:rsidR="00100D68" w:rsidRPr="00FE4EBF" w:rsidRDefault="00100D68" w:rsidP="00100D6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missing word?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I insist that he </w:t>
      </w:r>
      <w:r>
        <w:rPr>
          <w:rFonts w:ascii="Andika" w:hAnsi="Andika" w:cs="Andika"/>
          <w:noProof/>
        </w:rPr>
        <w:t>________________</w:t>
      </w:r>
      <w:r w:rsidRPr="00337798">
        <w:rPr>
          <w:rFonts w:ascii="Andika" w:hAnsi="Andika" w:cs="Andika"/>
          <w:noProof/>
        </w:rPr>
        <w:t xml:space="preserve"> the guidelines</w:t>
      </w:r>
      <w:r>
        <w:rPr>
          <w:rFonts w:ascii="Andika" w:hAnsi="Andika" w:cs="Andika"/>
          <w:noProof/>
        </w:rPr>
        <w:t>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follow, 2. follows</w:t>
      </w:r>
    </w:p>
    <w:p w14:paraId="6EB711F1" w14:textId="77777777" w:rsidR="00100D68" w:rsidRPr="00FE4EBF" w:rsidRDefault="00100D68" w:rsidP="00100D6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missing word?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I suggest that he </w:t>
      </w:r>
      <w:r>
        <w:rPr>
          <w:rFonts w:ascii="Andika" w:hAnsi="Andika" w:cs="Andika"/>
          <w:noProof/>
        </w:rPr>
        <w:t>________________</w:t>
      </w:r>
      <w:r w:rsidRPr="00337798">
        <w:rPr>
          <w:rFonts w:ascii="Andika" w:hAnsi="Andika" w:cs="Andika"/>
          <w:noProof/>
        </w:rPr>
        <w:t xml:space="preserve"> a solution to the problem</w:t>
      </w:r>
      <w:r>
        <w:rPr>
          <w:rFonts w:ascii="Andika" w:hAnsi="Andika" w:cs="Andika"/>
          <w:noProof/>
        </w:rPr>
        <w:t>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find, 2. finds</w:t>
      </w:r>
    </w:p>
    <w:p w14:paraId="00384463" w14:textId="77777777" w:rsidR="00100D68" w:rsidRPr="00FE4EBF" w:rsidRDefault="00100D68" w:rsidP="00100D6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missing word?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It's necessary that you </w:t>
      </w:r>
      <w:r>
        <w:rPr>
          <w:rFonts w:ascii="Andika" w:hAnsi="Andika" w:cs="Andika"/>
          <w:noProof/>
        </w:rPr>
        <w:t>________________</w:t>
      </w:r>
      <w:r w:rsidRPr="00337798">
        <w:rPr>
          <w:rFonts w:ascii="Andika" w:hAnsi="Andika" w:cs="Andika"/>
          <w:noProof/>
        </w:rPr>
        <w:t xml:space="preserve"> careful with the delicate equipment</w:t>
      </w:r>
      <w:r>
        <w:rPr>
          <w:rFonts w:ascii="Andika" w:hAnsi="Andika" w:cs="Andika"/>
          <w:noProof/>
        </w:rPr>
        <w:t>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be, 2. are</w:t>
      </w:r>
    </w:p>
    <w:p w14:paraId="09A44AEE" w14:textId="77777777" w:rsidR="00100D68" w:rsidRPr="00FE4EBF" w:rsidRDefault="00100D68" w:rsidP="00100D6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missing word?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I recommend that he </w:t>
      </w:r>
      <w:r>
        <w:rPr>
          <w:rFonts w:ascii="Andika" w:hAnsi="Andika" w:cs="Andika"/>
          <w:noProof/>
        </w:rPr>
        <w:t>________________</w:t>
      </w:r>
      <w:r w:rsidRPr="00337798">
        <w:rPr>
          <w:rFonts w:ascii="Andika" w:hAnsi="Andika" w:cs="Andika"/>
          <w:noProof/>
        </w:rPr>
        <w:t xml:space="preserve"> the issue immediately</w:t>
      </w:r>
      <w:r>
        <w:rPr>
          <w:rFonts w:ascii="Andika" w:hAnsi="Andika" w:cs="Andika"/>
          <w:noProof/>
        </w:rPr>
        <w:t>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address, 2. addresses</w:t>
      </w:r>
    </w:p>
    <w:p w14:paraId="7EDB5271" w14:textId="77777777" w:rsidR="00100D68" w:rsidRPr="00FE4EBF" w:rsidRDefault="00100D68" w:rsidP="00100D6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missing word?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It's crucial that she </w:t>
      </w:r>
      <w:r>
        <w:rPr>
          <w:rFonts w:ascii="Andika" w:hAnsi="Andika" w:cs="Andika"/>
          <w:noProof/>
        </w:rPr>
        <w:t>________________</w:t>
      </w:r>
      <w:r w:rsidRPr="00337798">
        <w:rPr>
          <w:rFonts w:ascii="Andika" w:hAnsi="Andika" w:cs="Andika"/>
          <w:noProof/>
        </w:rPr>
        <w:t xml:space="preserve"> a contingency plan in place</w:t>
      </w:r>
      <w:r>
        <w:rPr>
          <w:rFonts w:ascii="Andika" w:hAnsi="Andika" w:cs="Andika"/>
          <w:noProof/>
        </w:rPr>
        <w:t>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have, 2. has</w:t>
      </w:r>
    </w:p>
    <w:p w14:paraId="3EF6BA4B" w14:textId="77777777" w:rsidR="00100D68" w:rsidRPr="00FE4EBF" w:rsidRDefault="00100D68" w:rsidP="00100D6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missing word?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It's imperative that he </w:t>
      </w:r>
      <w:r>
        <w:rPr>
          <w:rFonts w:ascii="Andika" w:hAnsi="Andika" w:cs="Andika"/>
          <w:noProof/>
        </w:rPr>
        <w:t>________________</w:t>
      </w:r>
      <w:r w:rsidRPr="00337798">
        <w:rPr>
          <w:rFonts w:ascii="Andika" w:hAnsi="Andika" w:cs="Andika"/>
          <w:noProof/>
        </w:rPr>
        <w:t xml:space="preserve"> with the team before making a decision</w:t>
      </w:r>
      <w:r>
        <w:rPr>
          <w:rFonts w:ascii="Andika" w:hAnsi="Andika" w:cs="Andika"/>
          <w:noProof/>
        </w:rPr>
        <w:t>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consult, 2. consults</w:t>
      </w:r>
    </w:p>
    <w:p w14:paraId="1A55A68A" w14:textId="77777777" w:rsidR="00100D68" w:rsidRPr="00FE4EBF" w:rsidRDefault="00100D68" w:rsidP="00100D6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missing word?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It's vital that she </w:t>
      </w:r>
      <w:r>
        <w:rPr>
          <w:rFonts w:ascii="Andika" w:hAnsi="Andika" w:cs="Andika"/>
          <w:noProof/>
        </w:rPr>
        <w:t>________________</w:t>
      </w:r>
      <w:r w:rsidRPr="00337798">
        <w:rPr>
          <w:rFonts w:ascii="Andika" w:hAnsi="Andika" w:cs="Andika"/>
          <w:noProof/>
        </w:rPr>
        <w:t xml:space="preserve"> the training sessions</w:t>
      </w:r>
      <w:r>
        <w:rPr>
          <w:rFonts w:ascii="Andika" w:hAnsi="Andika" w:cs="Andika"/>
          <w:noProof/>
        </w:rPr>
        <w:t>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attend, 2. attends</w:t>
      </w:r>
    </w:p>
    <w:p w14:paraId="62E2C70F" w14:textId="77777777" w:rsidR="00100D68" w:rsidRPr="00FE4EBF" w:rsidRDefault="00100D68" w:rsidP="00100D6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missing word?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I propose that they </w:t>
      </w:r>
      <w:r>
        <w:rPr>
          <w:rFonts w:ascii="Andika" w:hAnsi="Andika" w:cs="Andika"/>
          <w:noProof/>
        </w:rPr>
        <w:t>________________</w:t>
      </w:r>
      <w:r w:rsidRPr="00337798">
        <w:rPr>
          <w:rFonts w:ascii="Andika" w:hAnsi="Andika" w:cs="Andika"/>
          <w:noProof/>
        </w:rPr>
        <w:t xml:space="preserve"> the necessary precautions</w:t>
      </w:r>
      <w:r>
        <w:rPr>
          <w:rFonts w:ascii="Andika" w:hAnsi="Andika" w:cs="Andika"/>
          <w:noProof/>
        </w:rPr>
        <w:t>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take, 2. takes</w:t>
      </w:r>
    </w:p>
    <w:p w14:paraId="30FB7CDE" w14:textId="77777777" w:rsidR="00100D68" w:rsidRPr="00FE4EBF" w:rsidRDefault="00100D68" w:rsidP="00100D6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missing word?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It's important that we </w:t>
      </w:r>
      <w:r>
        <w:rPr>
          <w:rFonts w:ascii="Andika" w:hAnsi="Andika" w:cs="Andika"/>
          <w:noProof/>
        </w:rPr>
        <w:t>________________</w:t>
      </w:r>
      <w:r w:rsidRPr="00337798">
        <w:rPr>
          <w:rFonts w:ascii="Andika" w:hAnsi="Andika" w:cs="Andika"/>
          <w:noProof/>
        </w:rPr>
        <w:t xml:space="preserve"> each other's opinions</w:t>
      </w:r>
      <w:r>
        <w:rPr>
          <w:rFonts w:ascii="Andika" w:hAnsi="Andika" w:cs="Andika"/>
          <w:noProof/>
        </w:rPr>
        <w:t>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respect, 2. respects</w:t>
      </w:r>
    </w:p>
    <w:p w14:paraId="3AF21223" w14:textId="77777777" w:rsidR="00100D68" w:rsidRPr="00FE4EBF" w:rsidRDefault="00100D68" w:rsidP="00100D6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missing word?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I suggest that he not </w:t>
      </w:r>
      <w:r>
        <w:rPr>
          <w:rFonts w:ascii="Andika" w:hAnsi="Andika" w:cs="Andika"/>
          <w:noProof/>
        </w:rPr>
        <w:t>________________</w:t>
      </w:r>
      <w:r w:rsidRPr="00337798">
        <w:rPr>
          <w:rFonts w:ascii="Andika" w:hAnsi="Andika" w:cs="Andika"/>
          <w:noProof/>
        </w:rPr>
        <w:t xml:space="preserve"> on the task</w:t>
      </w:r>
      <w:r>
        <w:rPr>
          <w:rFonts w:ascii="Andika" w:hAnsi="Andika" w:cs="Andika"/>
          <w:noProof/>
        </w:rPr>
        <w:t>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procrastinate, 2. procrastinates</w:t>
      </w:r>
    </w:p>
    <w:p w14:paraId="73AE991C" w14:textId="77777777" w:rsidR="00100D68" w:rsidRPr="00FE4EBF" w:rsidRDefault="00100D68" w:rsidP="00100D6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missing word?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It's necessary that you </w:t>
      </w:r>
      <w:r>
        <w:rPr>
          <w:rFonts w:ascii="Andika" w:hAnsi="Andika" w:cs="Andika"/>
          <w:noProof/>
        </w:rPr>
        <w:t>________________</w:t>
      </w:r>
      <w:r w:rsidRPr="00337798">
        <w:rPr>
          <w:rFonts w:ascii="Andika" w:hAnsi="Andika" w:cs="Andika"/>
          <w:noProof/>
        </w:rPr>
        <w:t xml:space="preserve"> honest about your progress</w:t>
      </w:r>
      <w:r>
        <w:rPr>
          <w:rFonts w:ascii="Andika" w:hAnsi="Andika" w:cs="Andika"/>
          <w:noProof/>
        </w:rPr>
        <w:t>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be, 2. are</w:t>
      </w:r>
    </w:p>
    <w:p w14:paraId="0C34C38E" w14:textId="77777777" w:rsidR="00100D68" w:rsidRPr="00FE4EBF" w:rsidRDefault="00100D68" w:rsidP="00100D6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missing word?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I recommend that she </w:t>
      </w:r>
      <w:r>
        <w:rPr>
          <w:rFonts w:ascii="Andika" w:hAnsi="Andika" w:cs="Andika"/>
          <w:noProof/>
        </w:rPr>
        <w:t>________________</w:t>
      </w:r>
      <w:r w:rsidRPr="00337798">
        <w:rPr>
          <w:rFonts w:ascii="Andika" w:hAnsi="Andika" w:cs="Andika"/>
          <w:noProof/>
        </w:rPr>
        <w:t xml:space="preserve"> the calculations</w:t>
      </w:r>
      <w:r>
        <w:rPr>
          <w:rFonts w:ascii="Andika" w:hAnsi="Andika" w:cs="Andika"/>
          <w:noProof/>
        </w:rPr>
        <w:t>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double-check, 2. double-checks</w:t>
      </w:r>
    </w:p>
    <w:p w14:paraId="5F3EE624" w14:textId="77777777" w:rsidR="00100D68" w:rsidRPr="00FE4EBF" w:rsidRDefault="00100D68" w:rsidP="00100D6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missing word?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It's crucial that we </w:t>
      </w:r>
      <w:r>
        <w:rPr>
          <w:rFonts w:ascii="Andika" w:hAnsi="Andika" w:cs="Andika"/>
          <w:noProof/>
        </w:rPr>
        <w:t>________________</w:t>
      </w:r>
      <w:r w:rsidRPr="00337798">
        <w:rPr>
          <w:rFonts w:ascii="Andika" w:hAnsi="Andika" w:cs="Andika"/>
          <w:noProof/>
        </w:rPr>
        <w:t xml:space="preserve"> to the safety guidelines</w:t>
      </w:r>
      <w:r>
        <w:rPr>
          <w:rFonts w:ascii="Andika" w:hAnsi="Andika" w:cs="Andika"/>
          <w:noProof/>
        </w:rPr>
        <w:t>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adhere, 2. adheres</w:t>
      </w:r>
    </w:p>
    <w:p w14:paraId="3C2FD3B8" w14:textId="7509DF90" w:rsidR="00100D68" w:rsidRDefault="00100D68" w:rsidP="00100D6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00B050"/>
        </w:rPr>
      </w:pPr>
      <w:r w:rsidRPr="00337798">
        <w:rPr>
          <w:rFonts w:ascii="Andika" w:hAnsi="Andika" w:cs="Andika"/>
          <w:noProof/>
        </w:rPr>
        <w:t>19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missing word?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It's imperative that he </w:t>
      </w:r>
      <w:r>
        <w:rPr>
          <w:rFonts w:ascii="Andika" w:hAnsi="Andika" w:cs="Andika"/>
          <w:noProof/>
        </w:rPr>
        <w:t>________________</w:t>
      </w:r>
      <w:r w:rsidRPr="00337798">
        <w:rPr>
          <w:rFonts w:ascii="Andika" w:hAnsi="Andika" w:cs="Andika"/>
          <w:noProof/>
        </w:rPr>
        <w:t xml:space="preserve"> available for the client meeting</w:t>
      </w:r>
      <w:r>
        <w:rPr>
          <w:rFonts w:ascii="Andika" w:hAnsi="Andika" w:cs="Andika"/>
          <w:noProof/>
        </w:rPr>
        <w:t>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be, 2. Is</w:t>
      </w:r>
    </w:p>
    <w:p w14:paraId="30EEEBBB" w14:textId="4CED06EF" w:rsidR="00BA279B" w:rsidRPr="00100D68" w:rsidRDefault="00100D68" w:rsidP="00100D6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missing word?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It's vital that you </w:t>
      </w:r>
      <w:r>
        <w:rPr>
          <w:rFonts w:ascii="Andika" w:hAnsi="Andika" w:cs="Andika"/>
          <w:noProof/>
        </w:rPr>
        <w:t>________________</w:t>
      </w:r>
      <w:r w:rsidRPr="00337798">
        <w:rPr>
          <w:rFonts w:ascii="Andika" w:hAnsi="Andika" w:cs="Andika"/>
          <w:noProof/>
        </w:rPr>
        <w:t xml:space="preserve"> the proposal before the deadline</w:t>
      </w:r>
      <w:r>
        <w:rPr>
          <w:rFonts w:ascii="Andika" w:hAnsi="Andika" w:cs="Andika"/>
          <w:noProof/>
        </w:rPr>
        <w:t>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submit, 2. submits</w:t>
      </w:r>
    </w:p>
    <w:sectPr w:rsidR="00BA279B" w:rsidRPr="00100D68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C8EBF" w14:textId="77777777" w:rsidR="00550015" w:rsidRDefault="00550015" w:rsidP="00E655A0">
      <w:pPr>
        <w:spacing w:after="0" w:line="240" w:lineRule="auto"/>
      </w:pPr>
      <w:r>
        <w:separator/>
      </w:r>
    </w:p>
  </w:endnote>
  <w:endnote w:type="continuationSeparator" w:id="0">
    <w:p w14:paraId="25D7BFC6" w14:textId="77777777" w:rsidR="00550015" w:rsidRDefault="0055001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3DC32" w14:textId="77777777" w:rsidR="00550015" w:rsidRDefault="00550015" w:rsidP="00E655A0">
      <w:pPr>
        <w:spacing w:after="0" w:line="240" w:lineRule="auto"/>
      </w:pPr>
      <w:r>
        <w:separator/>
      </w:r>
    </w:p>
  </w:footnote>
  <w:footnote w:type="continuationSeparator" w:id="0">
    <w:p w14:paraId="566C85E2" w14:textId="77777777" w:rsidR="00550015" w:rsidRDefault="0055001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B424AA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B424AA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B424AA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1F41AF"/>
    <w:multiLevelType w:val="hybridMultilevel"/>
    <w:tmpl w:val="40A8F5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F461CE7"/>
    <w:multiLevelType w:val="hybridMultilevel"/>
    <w:tmpl w:val="DFF668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543048">
    <w:abstractNumId w:val="1"/>
  </w:num>
  <w:num w:numId="2" w16cid:durableId="1363818602">
    <w:abstractNumId w:val="2"/>
  </w:num>
  <w:num w:numId="3" w16cid:durableId="478349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138E"/>
    <w:rsid w:val="00005953"/>
    <w:rsid w:val="00020120"/>
    <w:rsid w:val="00033C7D"/>
    <w:rsid w:val="000367B9"/>
    <w:rsid w:val="00041FB1"/>
    <w:rsid w:val="0004445A"/>
    <w:rsid w:val="000531FA"/>
    <w:rsid w:val="00053887"/>
    <w:rsid w:val="00054BD6"/>
    <w:rsid w:val="000578C0"/>
    <w:rsid w:val="000651E7"/>
    <w:rsid w:val="0007253C"/>
    <w:rsid w:val="00087342"/>
    <w:rsid w:val="000874C9"/>
    <w:rsid w:val="00090253"/>
    <w:rsid w:val="000A0D57"/>
    <w:rsid w:val="000A128D"/>
    <w:rsid w:val="000A4831"/>
    <w:rsid w:val="000B69D7"/>
    <w:rsid w:val="000C3A74"/>
    <w:rsid w:val="000E0952"/>
    <w:rsid w:val="000E2A54"/>
    <w:rsid w:val="000E4114"/>
    <w:rsid w:val="000F19B2"/>
    <w:rsid w:val="000F41AC"/>
    <w:rsid w:val="000F6482"/>
    <w:rsid w:val="00100D68"/>
    <w:rsid w:val="00103168"/>
    <w:rsid w:val="00105AA0"/>
    <w:rsid w:val="00111AE5"/>
    <w:rsid w:val="00114C26"/>
    <w:rsid w:val="0012583C"/>
    <w:rsid w:val="001266A2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3897"/>
    <w:rsid w:val="0018510C"/>
    <w:rsid w:val="00194363"/>
    <w:rsid w:val="001B5A14"/>
    <w:rsid w:val="001B6DA9"/>
    <w:rsid w:val="001C4E43"/>
    <w:rsid w:val="001D36DC"/>
    <w:rsid w:val="001D6DFF"/>
    <w:rsid w:val="001E1EAF"/>
    <w:rsid w:val="001E29C6"/>
    <w:rsid w:val="001E4342"/>
    <w:rsid w:val="001F163E"/>
    <w:rsid w:val="002032CD"/>
    <w:rsid w:val="00205E11"/>
    <w:rsid w:val="00212794"/>
    <w:rsid w:val="00216EBF"/>
    <w:rsid w:val="00220AFE"/>
    <w:rsid w:val="00220E6E"/>
    <w:rsid w:val="00221097"/>
    <w:rsid w:val="00222846"/>
    <w:rsid w:val="00242318"/>
    <w:rsid w:val="002439A7"/>
    <w:rsid w:val="00244B2A"/>
    <w:rsid w:val="00245DE2"/>
    <w:rsid w:val="00251656"/>
    <w:rsid w:val="00254683"/>
    <w:rsid w:val="00257B46"/>
    <w:rsid w:val="0026796E"/>
    <w:rsid w:val="00267F7D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043FF"/>
    <w:rsid w:val="003141EA"/>
    <w:rsid w:val="0031550B"/>
    <w:rsid w:val="00316B03"/>
    <w:rsid w:val="003234B8"/>
    <w:rsid w:val="003264B2"/>
    <w:rsid w:val="00343336"/>
    <w:rsid w:val="00344EEE"/>
    <w:rsid w:val="00350540"/>
    <w:rsid w:val="003522A3"/>
    <w:rsid w:val="00360392"/>
    <w:rsid w:val="003613EC"/>
    <w:rsid w:val="003635CB"/>
    <w:rsid w:val="00372288"/>
    <w:rsid w:val="00376E41"/>
    <w:rsid w:val="00382893"/>
    <w:rsid w:val="003840DD"/>
    <w:rsid w:val="00393BE9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149E"/>
    <w:rsid w:val="003D2B0F"/>
    <w:rsid w:val="003D3955"/>
    <w:rsid w:val="003D3C01"/>
    <w:rsid w:val="003E0A93"/>
    <w:rsid w:val="003E31E4"/>
    <w:rsid w:val="003F01BC"/>
    <w:rsid w:val="003F6948"/>
    <w:rsid w:val="003F6A42"/>
    <w:rsid w:val="003F6FD8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53336"/>
    <w:rsid w:val="004708E5"/>
    <w:rsid w:val="00470DE4"/>
    <w:rsid w:val="0048349F"/>
    <w:rsid w:val="004854B3"/>
    <w:rsid w:val="00485923"/>
    <w:rsid w:val="00486040"/>
    <w:rsid w:val="004916BB"/>
    <w:rsid w:val="00492D68"/>
    <w:rsid w:val="00492E24"/>
    <w:rsid w:val="00497A64"/>
    <w:rsid w:val="004A1A5B"/>
    <w:rsid w:val="004A6E4C"/>
    <w:rsid w:val="004B1FAA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1CB5"/>
    <w:rsid w:val="004E45CA"/>
    <w:rsid w:val="004E7E2D"/>
    <w:rsid w:val="004F52D1"/>
    <w:rsid w:val="00512E2F"/>
    <w:rsid w:val="00515B74"/>
    <w:rsid w:val="005218B6"/>
    <w:rsid w:val="005225FB"/>
    <w:rsid w:val="00534AC5"/>
    <w:rsid w:val="00541BFC"/>
    <w:rsid w:val="00543663"/>
    <w:rsid w:val="00550015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BCE"/>
    <w:rsid w:val="005B52AE"/>
    <w:rsid w:val="005C2DE9"/>
    <w:rsid w:val="005D2060"/>
    <w:rsid w:val="005D3CEA"/>
    <w:rsid w:val="005D6423"/>
    <w:rsid w:val="005E4033"/>
    <w:rsid w:val="005E7CF5"/>
    <w:rsid w:val="005F42C6"/>
    <w:rsid w:val="005F5E26"/>
    <w:rsid w:val="005F75BC"/>
    <w:rsid w:val="00600123"/>
    <w:rsid w:val="0060258A"/>
    <w:rsid w:val="006046C0"/>
    <w:rsid w:val="0060696F"/>
    <w:rsid w:val="0061129E"/>
    <w:rsid w:val="0062773A"/>
    <w:rsid w:val="00630D69"/>
    <w:rsid w:val="00635203"/>
    <w:rsid w:val="00641A0F"/>
    <w:rsid w:val="0064626D"/>
    <w:rsid w:val="00655838"/>
    <w:rsid w:val="00662647"/>
    <w:rsid w:val="006719E1"/>
    <w:rsid w:val="006744C3"/>
    <w:rsid w:val="00681D63"/>
    <w:rsid w:val="00687F39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7BBF"/>
    <w:rsid w:val="006F0302"/>
    <w:rsid w:val="006F233E"/>
    <w:rsid w:val="006F6C6A"/>
    <w:rsid w:val="00703C01"/>
    <w:rsid w:val="00706A96"/>
    <w:rsid w:val="0071011F"/>
    <w:rsid w:val="007128F3"/>
    <w:rsid w:val="00743C12"/>
    <w:rsid w:val="007461F2"/>
    <w:rsid w:val="00746F3B"/>
    <w:rsid w:val="007515E3"/>
    <w:rsid w:val="0077398A"/>
    <w:rsid w:val="00775EAF"/>
    <w:rsid w:val="007810C8"/>
    <w:rsid w:val="007934B2"/>
    <w:rsid w:val="00793D57"/>
    <w:rsid w:val="00794535"/>
    <w:rsid w:val="007A1F50"/>
    <w:rsid w:val="007A2EB6"/>
    <w:rsid w:val="007A5BAC"/>
    <w:rsid w:val="007A70BF"/>
    <w:rsid w:val="007C0942"/>
    <w:rsid w:val="007C249E"/>
    <w:rsid w:val="007C58E6"/>
    <w:rsid w:val="007D2E6E"/>
    <w:rsid w:val="007D7731"/>
    <w:rsid w:val="007E18DC"/>
    <w:rsid w:val="007E7E1E"/>
    <w:rsid w:val="007F55F9"/>
    <w:rsid w:val="007F6A1E"/>
    <w:rsid w:val="007F6C69"/>
    <w:rsid w:val="007F744C"/>
    <w:rsid w:val="00805887"/>
    <w:rsid w:val="00813886"/>
    <w:rsid w:val="0082289C"/>
    <w:rsid w:val="0082524D"/>
    <w:rsid w:val="00831CCF"/>
    <w:rsid w:val="00845FB6"/>
    <w:rsid w:val="00850DA4"/>
    <w:rsid w:val="008532CE"/>
    <w:rsid w:val="00853E2D"/>
    <w:rsid w:val="00857503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F0DE4"/>
    <w:rsid w:val="008F12C8"/>
    <w:rsid w:val="00901BF0"/>
    <w:rsid w:val="00902653"/>
    <w:rsid w:val="00914E25"/>
    <w:rsid w:val="00917AB0"/>
    <w:rsid w:val="00932C24"/>
    <w:rsid w:val="00941AD3"/>
    <w:rsid w:val="009423C9"/>
    <w:rsid w:val="00942498"/>
    <w:rsid w:val="00943D6C"/>
    <w:rsid w:val="00951BE7"/>
    <w:rsid w:val="0095241F"/>
    <w:rsid w:val="009531AE"/>
    <w:rsid w:val="00955D9F"/>
    <w:rsid w:val="00961D59"/>
    <w:rsid w:val="00973181"/>
    <w:rsid w:val="00974605"/>
    <w:rsid w:val="00985D62"/>
    <w:rsid w:val="00986280"/>
    <w:rsid w:val="00995580"/>
    <w:rsid w:val="009B145D"/>
    <w:rsid w:val="009B2DE1"/>
    <w:rsid w:val="009D0A5E"/>
    <w:rsid w:val="009D7C30"/>
    <w:rsid w:val="009E101E"/>
    <w:rsid w:val="009E4A6B"/>
    <w:rsid w:val="009F0038"/>
    <w:rsid w:val="009F5E19"/>
    <w:rsid w:val="00A044FA"/>
    <w:rsid w:val="00A06807"/>
    <w:rsid w:val="00A13873"/>
    <w:rsid w:val="00A1693D"/>
    <w:rsid w:val="00A20CB0"/>
    <w:rsid w:val="00A267C7"/>
    <w:rsid w:val="00A34D9C"/>
    <w:rsid w:val="00A37352"/>
    <w:rsid w:val="00A37A96"/>
    <w:rsid w:val="00A53839"/>
    <w:rsid w:val="00A61ABB"/>
    <w:rsid w:val="00A627FD"/>
    <w:rsid w:val="00A63CC3"/>
    <w:rsid w:val="00A700AC"/>
    <w:rsid w:val="00A74C83"/>
    <w:rsid w:val="00A75F35"/>
    <w:rsid w:val="00A86994"/>
    <w:rsid w:val="00A872CE"/>
    <w:rsid w:val="00A97A39"/>
    <w:rsid w:val="00AA27D5"/>
    <w:rsid w:val="00AA5EEA"/>
    <w:rsid w:val="00AA6CB2"/>
    <w:rsid w:val="00AB3665"/>
    <w:rsid w:val="00AC308F"/>
    <w:rsid w:val="00AC602A"/>
    <w:rsid w:val="00AD21B8"/>
    <w:rsid w:val="00AD23EF"/>
    <w:rsid w:val="00AD72A4"/>
    <w:rsid w:val="00AE0314"/>
    <w:rsid w:val="00AE246A"/>
    <w:rsid w:val="00AE32AB"/>
    <w:rsid w:val="00AE6F8C"/>
    <w:rsid w:val="00AF1CEE"/>
    <w:rsid w:val="00B03615"/>
    <w:rsid w:val="00B04197"/>
    <w:rsid w:val="00B235D0"/>
    <w:rsid w:val="00B424AA"/>
    <w:rsid w:val="00B45753"/>
    <w:rsid w:val="00B608E6"/>
    <w:rsid w:val="00B61822"/>
    <w:rsid w:val="00B65CA3"/>
    <w:rsid w:val="00B82BB1"/>
    <w:rsid w:val="00B83DF6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6E11"/>
    <w:rsid w:val="00C17B6A"/>
    <w:rsid w:val="00C206D9"/>
    <w:rsid w:val="00C23097"/>
    <w:rsid w:val="00C315CB"/>
    <w:rsid w:val="00C43A21"/>
    <w:rsid w:val="00C44A9E"/>
    <w:rsid w:val="00C54452"/>
    <w:rsid w:val="00C67731"/>
    <w:rsid w:val="00C73F36"/>
    <w:rsid w:val="00C84DC7"/>
    <w:rsid w:val="00C90EE9"/>
    <w:rsid w:val="00C932EA"/>
    <w:rsid w:val="00C94097"/>
    <w:rsid w:val="00CA62DD"/>
    <w:rsid w:val="00CB2886"/>
    <w:rsid w:val="00CC35D7"/>
    <w:rsid w:val="00CC403E"/>
    <w:rsid w:val="00CD5A7E"/>
    <w:rsid w:val="00CD70C3"/>
    <w:rsid w:val="00CE039C"/>
    <w:rsid w:val="00CE1DD1"/>
    <w:rsid w:val="00CE23B6"/>
    <w:rsid w:val="00CE355B"/>
    <w:rsid w:val="00CE5B29"/>
    <w:rsid w:val="00CF040F"/>
    <w:rsid w:val="00CF10A2"/>
    <w:rsid w:val="00CF283F"/>
    <w:rsid w:val="00CF536F"/>
    <w:rsid w:val="00D00E28"/>
    <w:rsid w:val="00D10E80"/>
    <w:rsid w:val="00D1148A"/>
    <w:rsid w:val="00D12A65"/>
    <w:rsid w:val="00D1442A"/>
    <w:rsid w:val="00D177CE"/>
    <w:rsid w:val="00D25E60"/>
    <w:rsid w:val="00D348E8"/>
    <w:rsid w:val="00D35C40"/>
    <w:rsid w:val="00D42092"/>
    <w:rsid w:val="00D469B2"/>
    <w:rsid w:val="00D46A53"/>
    <w:rsid w:val="00D4799A"/>
    <w:rsid w:val="00D61F0E"/>
    <w:rsid w:val="00D62D90"/>
    <w:rsid w:val="00D6389C"/>
    <w:rsid w:val="00D75674"/>
    <w:rsid w:val="00D839C7"/>
    <w:rsid w:val="00D86F25"/>
    <w:rsid w:val="00D904D0"/>
    <w:rsid w:val="00D940BE"/>
    <w:rsid w:val="00D971EA"/>
    <w:rsid w:val="00D97FC2"/>
    <w:rsid w:val="00DA2777"/>
    <w:rsid w:val="00DB3786"/>
    <w:rsid w:val="00DC237D"/>
    <w:rsid w:val="00DC2EB4"/>
    <w:rsid w:val="00DD0099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1C5"/>
    <w:rsid w:val="00E27287"/>
    <w:rsid w:val="00E36FA5"/>
    <w:rsid w:val="00E407F3"/>
    <w:rsid w:val="00E4674F"/>
    <w:rsid w:val="00E50E86"/>
    <w:rsid w:val="00E558D2"/>
    <w:rsid w:val="00E568D8"/>
    <w:rsid w:val="00E655A0"/>
    <w:rsid w:val="00E8439E"/>
    <w:rsid w:val="00EA39EF"/>
    <w:rsid w:val="00EA50AD"/>
    <w:rsid w:val="00EB58F3"/>
    <w:rsid w:val="00EB5FC8"/>
    <w:rsid w:val="00EC0FBF"/>
    <w:rsid w:val="00EC3619"/>
    <w:rsid w:val="00EC6E53"/>
    <w:rsid w:val="00EC7DF7"/>
    <w:rsid w:val="00EE28C4"/>
    <w:rsid w:val="00EF3A31"/>
    <w:rsid w:val="00F079D2"/>
    <w:rsid w:val="00F13A9A"/>
    <w:rsid w:val="00F24E22"/>
    <w:rsid w:val="00F2754B"/>
    <w:rsid w:val="00F305C0"/>
    <w:rsid w:val="00F34B34"/>
    <w:rsid w:val="00F4381F"/>
    <w:rsid w:val="00F515D7"/>
    <w:rsid w:val="00F5268A"/>
    <w:rsid w:val="00F52CC6"/>
    <w:rsid w:val="00F5607F"/>
    <w:rsid w:val="00F606B5"/>
    <w:rsid w:val="00F67A4F"/>
    <w:rsid w:val="00F71F73"/>
    <w:rsid w:val="00F778ED"/>
    <w:rsid w:val="00F80707"/>
    <w:rsid w:val="00F81C2B"/>
    <w:rsid w:val="00F85856"/>
    <w:rsid w:val="00F87CEC"/>
    <w:rsid w:val="00F90389"/>
    <w:rsid w:val="00F905CC"/>
    <w:rsid w:val="00F93641"/>
    <w:rsid w:val="00FA7B19"/>
    <w:rsid w:val="00FB1298"/>
    <w:rsid w:val="00FB2FBB"/>
    <w:rsid w:val="00FE0D70"/>
    <w:rsid w:val="00FE18A7"/>
    <w:rsid w:val="00FE4EBF"/>
    <w:rsid w:val="00FE67C3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0D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8</cp:revision>
  <dcterms:created xsi:type="dcterms:W3CDTF">2025-03-14T14:43:00Z</dcterms:created>
  <dcterms:modified xsi:type="dcterms:W3CDTF">2025-04-01T13:37:00Z</dcterms:modified>
</cp:coreProperties>
</file>